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78" w:rsidRPr="004E57FB" w:rsidRDefault="00BF044A" w:rsidP="008A63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Ενημερωτικό Σημείωμα</w:t>
      </w:r>
      <w:r w:rsidR="008A6378" w:rsidRPr="004E57FB">
        <w:rPr>
          <w:b/>
          <w:sz w:val="30"/>
          <w:szCs w:val="30"/>
        </w:rPr>
        <w:t xml:space="preserve"> για τους δασικούς χάρτες</w:t>
      </w:r>
    </w:p>
    <w:p w:rsidR="008A6378" w:rsidRPr="00BF044A" w:rsidRDefault="008A6378" w:rsidP="008A6378">
      <w:pPr>
        <w:jc w:val="center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>Τρίτη 5 Σεπτεμβρίου 2017</w:t>
      </w:r>
    </w:p>
    <w:p w:rsidR="00BF044A" w:rsidRDefault="00BF044A" w:rsidP="008A63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Ενημέρωση Διαπιστευμένων Δημοσιογράφων από τον Αν. ΥΠΕΝ, Σωκράτη Φάμελλο</w:t>
      </w:r>
    </w:p>
    <w:p w:rsidR="008A6378" w:rsidRPr="004E57FB" w:rsidRDefault="008A6378" w:rsidP="008A63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Αίθουσα 728 - </w:t>
      </w:r>
      <w:r w:rsidRPr="004E57FB">
        <w:rPr>
          <w:b/>
          <w:sz w:val="30"/>
          <w:szCs w:val="30"/>
        </w:rPr>
        <w:t>ΥΠΕΝ</w:t>
      </w:r>
    </w:p>
    <w:p w:rsidR="008A6378" w:rsidRPr="00BF044A" w:rsidRDefault="008A6378" w:rsidP="008A6378">
      <w:pPr>
        <w:jc w:val="both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 xml:space="preserve">Τι υλοποιούμε: </w:t>
      </w:r>
    </w:p>
    <w:p w:rsidR="008A6378" w:rsidRPr="004E57FB" w:rsidRDefault="008A6378" w:rsidP="008A6378">
      <w:pPr>
        <w:jc w:val="both"/>
        <w:rPr>
          <w:sz w:val="30"/>
          <w:szCs w:val="30"/>
        </w:rPr>
      </w:pPr>
      <w:r w:rsidRPr="004E57FB">
        <w:rPr>
          <w:sz w:val="30"/>
          <w:szCs w:val="30"/>
        </w:rPr>
        <w:t>Τρεις απαραίτητες τροποποιήσεις στη νομοθεσία των δασικών χαρτών:</w:t>
      </w:r>
    </w:p>
    <w:p w:rsidR="008A6378" w:rsidRPr="004E57FB" w:rsidRDefault="008A6378" w:rsidP="008A6378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4E57FB">
        <w:rPr>
          <w:sz w:val="30"/>
          <w:szCs w:val="30"/>
        </w:rPr>
        <w:t xml:space="preserve">Εξυπηρέτηση πολιτών ως προς τις ημερομηνίες που </w:t>
      </w:r>
      <w:r>
        <w:rPr>
          <w:sz w:val="30"/>
          <w:szCs w:val="30"/>
        </w:rPr>
        <w:t>αποστέλλουν</w:t>
      </w:r>
      <w:r w:rsidRPr="004E57FB">
        <w:rPr>
          <w:sz w:val="30"/>
          <w:szCs w:val="30"/>
        </w:rPr>
        <w:t xml:space="preserve"> τα δικαιολογητικά </w:t>
      </w:r>
    </w:p>
    <w:p w:rsidR="008A6378" w:rsidRPr="004E57FB" w:rsidRDefault="008A6378" w:rsidP="008A6378">
      <w:pPr>
        <w:pStyle w:val="a3"/>
        <w:numPr>
          <w:ilvl w:val="1"/>
          <w:numId w:val="1"/>
        </w:numPr>
        <w:jc w:val="both"/>
        <w:rPr>
          <w:sz w:val="30"/>
          <w:szCs w:val="30"/>
        </w:rPr>
      </w:pPr>
      <w:r w:rsidRPr="004E57FB">
        <w:rPr>
          <w:sz w:val="30"/>
          <w:szCs w:val="30"/>
        </w:rPr>
        <w:t xml:space="preserve">για οριστικοποίηση της αντίρρησης </w:t>
      </w:r>
    </w:p>
    <w:p w:rsidR="008A6378" w:rsidRPr="004E57FB" w:rsidRDefault="008A6378" w:rsidP="008A6378">
      <w:pPr>
        <w:pStyle w:val="a3"/>
        <w:numPr>
          <w:ilvl w:val="1"/>
          <w:numId w:val="1"/>
        </w:numPr>
        <w:jc w:val="both"/>
        <w:rPr>
          <w:b/>
          <w:sz w:val="30"/>
          <w:szCs w:val="30"/>
        </w:rPr>
      </w:pPr>
      <w:r w:rsidRPr="004E57FB">
        <w:rPr>
          <w:sz w:val="30"/>
          <w:szCs w:val="30"/>
        </w:rPr>
        <w:t>για δικαιολόγηση της αντίρρησης</w:t>
      </w:r>
    </w:p>
    <w:p w:rsidR="008A6378" w:rsidRDefault="008A6378" w:rsidP="008A6378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4E57FB">
        <w:rPr>
          <w:sz w:val="30"/>
          <w:szCs w:val="30"/>
        </w:rPr>
        <w:t>Ένταξη της έννοιας των οικιστικών πυκνώσεων σε νόμο</w:t>
      </w:r>
    </w:p>
    <w:p w:rsidR="008A6378" w:rsidRPr="004E57FB" w:rsidRDefault="008A6378" w:rsidP="008A6378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4E57FB">
        <w:rPr>
          <w:sz w:val="30"/>
          <w:szCs w:val="30"/>
        </w:rPr>
        <w:t>Παράταση στην ανάρτηση</w:t>
      </w:r>
      <w:r>
        <w:rPr>
          <w:sz w:val="30"/>
          <w:szCs w:val="30"/>
        </w:rPr>
        <w:t xml:space="preserve"> για τη νομοθέτηση των ανωτέρων</w:t>
      </w:r>
    </w:p>
    <w:p w:rsidR="008A6378" w:rsidRPr="00BF044A" w:rsidRDefault="008A6378" w:rsidP="008A6378">
      <w:pPr>
        <w:jc w:val="both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>Πού τις καταθέτουμε:</w:t>
      </w:r>
    </w:p>
    <w:p w:rsidR="008A6378" w:rsidRDefault="008A6378" w:rsidP="008A637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Με Υπουργική τροπολογία, σ</w:t>
      </w:r>
      <w:r w:rsidRPr="004E57FB">
        <w:rPr>
          <w:sz w:val="30"/>
          <w:szCs w:val="30"/>
        </w:rPr>
        <w:t>το νομοσχέδιο του Υπουργείου Δικαιοσύνης, Διαφάνειας και Ανθρωπίνων Δικαιωμάτων με τίτλο «Ευρωπαϊκή Εντολή Έρευνας στις Ποινικές Υποθέσεις – Εναρμόνιση της Νομοθεσίας με την Οδηγία 2014/41/ΕΕ»</w:t>
      </w:r>
    </w:p>
    <w:p w:rsidR="008A6378" w:rsidRDefault="008A6378" w:rsidP="008A6378">
      <w:pPr>
        <w:jc w:val="both"/>
        <w:rPr>
          <w:b/>
          <w:sz w:val="30"/>
          <w:szCs w:val="30"/>
        </w:rPr>
      </w:pPr>
    </w:p>
    <w:p w:rsidR="008A6378" w:rsidRPr="00BF044A" w:rsidRDefault="008A6378" w:rsidP="008A6378">
      <w:pPr>
        <w:jc w:val="both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>Περιεχόμενο αλλαγών</w:t>
      </w:r>
    </w:p>
    <w:p w:rsidR="008A6378" w:rsidRDefault="008A6378" w:rsidP="008A6378">
      <w:pPr>
        <w:pStyle w:val="a3"/>
        <w:numPr>
          <w:ilvl w:val="0"/>
          <w:numId w:val="2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Εξυπηρέτηση πολιτών και επαγγελματιών</w:t>
      </w:r>
    </w:p>
    <w:p w:rsidR="008A6378" w:rsidRDefault="008A6378" w:rsidP="008A6378">
      <w:pPr>
        <w:jc w:val="both"/>
        <w:rPr>
          <w:sz w:val="30"/>
          <w:szCs w:val="30"/>
        </w:rPr>
      </w:pPr>
      <w:r w:rsidRPr="004E57FB">
        <w:rPr>
          <w:sz w:val="30"/>
          <w:szCs w:val="30"/>
        </w:rPr>
        <w:t>Δίνεται η δυνατότη</w:t>
      </w:r>
      <w:r>
        <w:rPr>
          <w:sz w:val="30"/>
          <w:szCs w:val="30"/>
        </w:rPr>
        <w:t>τα στους πολίτες:</w:t>
      </w:r>
    </w:p>
    <w:p w:rsidR="008A6378" w:rsidRPr="004125D0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Α) να αποστέλλουν</w:t>
      </w:r>
      <w:r w:rsidRPr="004125D0">
        <w:rPr>
          <w:sz w:val="30"/>
          <w:szCs w:val="30"/>
        </w:rPr>
        <w:t xml:space="preserve"> στα ΣΥΑΔΧ τα δικαιολογητικά που αφορούν </w:t>
      </w:r>
    </w:p>
    <w:p w:rsidR="008A6378" w:rsidRPr="004125D0" w:rsidRDefault="008A6378" w:rsidP="008A6378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4125D0">
        <w:rPr>
          <w:sz w:val="30"/>
          <w:szCs w:val="30"/>
        </w:rPr>
        <w:t>την πληρωμή της αντίρρησης στην τράπεζα και</w:t>
      </w:r>
    </w:p>
    <w:p w:rsidR="008A6378" w:rsidRPr="004125D0" w:rsidRDefault="008A6378" w:rsidP="008A6378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4125D0">
        <w:rPr>
          <w:sz w:val="30"/>
          <w:szCs w:val="30"/>
        </w:rPr>
        <w:t xml:space="preserve">το έννομο συμφέρον, </w:t>
      </w:r>
    </w:p>
    <w:p w:rsidR="008A6378" w:rsidRDefault="008A6378" w:rsidP="008A6378">
      <w:pPr>
        <w:jc w:val="both"/>
        <w:rPr>
          <w:sz w:val="30"/>
          <w:szCs w:val="30"/>
        </w:rPr>
      </w:pPr>
      <w:r w:rsidRPr="004E57FB">
        <w:rPr>
          <w:sz w:val="30"/>
          <w:szCs w:val="30"/>
        </w:rPr>
        <w:lastRenderedPageBreak/>
        <w:t xml:space="preserve">τα οποία κάνουν έγκυρη την αντίρρηση μετά την ηλεκτρονική υποβολή της, </w:t>
      </w:r>
    </w:p>
    <w:p w:rsidR="008A6378" w:rsidRPr="004125D0" w:rsidRDefault="008A6378" w:rsidP="008A6378">
      <w:pPr>
        <w:jc w:val="both"/>
        <w:rPr>
          <w:sz w:val="30"/>
          <w:szCs w:val="30"/>
          <w:u w:val="single"/>
        </w:rPr>
      </w:pPr>
      <w:r w:rsidRPr="004125D0">
        <w:rPr>
          <w:sz w:val="30"/>
          <w:szCs w:val="30"/>
          <w:u w:val="single"/>
        </w:rPr>
        <w:t>έως και 10 ημέρες μετά το πέρας της ανάρτησης των δασικών χαρτών.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Β) </w:t>
      </w:r>
      <w:r w:rsidRPr="004125D0">
        <w:rPr>
          <w:sz w:val="30"/>
          <w:szCs w:val="30"/>
        </w:rPr>
        <w:t xml:space="preserve">να καταθέτουν συμπληρωματικά στοιχεία της αντίρρησης, όπως </w:t>
      </w:r>
    </w:p>
    <w:p w:rsidR="008A6378" w:rsidRPr="004125D0" w:rsidRDefault="008A6378" w:rsidP="008A6378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4125D0">
        <w:rPr>
          <w:sz w:val="30"/>
          <w:szCs w:val="30"/>
        </w:rPr>
        <w:t xml:space="preserve">τεχνικές εκθέσεις φωτοερμηνείας δασολόγων, </w:t>
      </w:r>
    </w:p>
    <w:p w:rsidR="008A6378" w:rsidRPr="004125D0" w:rsidRDefault="008A6378" w:rsidP="008A6378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4125D0">
        <w:rPr>
          <w:sz w:val="30"/>
          <w:szCs w:val="30"/>
        </w:rPr>
        <w:t xml:space="preserve">πιστοποιητικά υπηρεσιών κλπ, </w:t>
      </w:r>
    </w:p>
    <w:p w:rsidR="008A6378" w:rsidRPr="004E57FB" w:rsidRDefault="008A6378" w:rsidP="008A6378">
      <w:pPr>
        <w:jc w:val="both"/>
        <w:rPr>
          <w:sz w:val="30"/>
          <w:szCs w:val="30"/>
        </w:rPr>
      </w:pPr>
      <w:r w:rsidRPr="00C82A8D">
        <w:rPr>
          <w:b/>
          <w:sz w:val="30"/>
          <w:szCs w:val="30"/>
          <w:u w:val="single"/>
        </w:rPr>
        <w:t>την</w:t>
      </w:r>
      <w:r w:rsidRPr="004125D0">
        <w:rPr>
          <w:sz w:val="30"/>
          <w:szCs w:val="30"/>
          <w:u w:val="single"/>
        </w:rPr>
        <w:t xml:space="preserve"> ημερομηνία εξέτασης της αντίρρησης από την Επιτροπή Εξέτασης Αντιρρήσεων (ΕΠ.Ε.Α.)</w:t>
      </w:r>
      <w:r>
        <w:rPr>
          <w:rStyle w:val="a5"/>
          <w:sz w:val="30"/>
          <w:szCs w:val="30"/>
          <w:u w:val="single"/>
        </w:rPr>
        <w:footnoteReference w:id="2"/>
      </w:r>
    </w:p>
    <w:p w:rsidR="008A6378" w:rsidRDefault="008A6378" w:rsidP="008A6378">
      <w:pPr>
        <w:jc w:val="both"/>
        <w:rPr>
          <w:b/>
          <w:sz w:val="30"/>
          <w:szCs w:val="30"/>
        </w:rPr>
      </w:pPr>
    </w:p>
    <w:p w:rsidR="008A6378" w:rsidRPr="00BF044A" w:rsidRDefault="008A6378" w:rsidP="008A6378">
      <w:pPr>
        <w:jc w:val="both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>Αιτιολόγηση ρύθμισης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Π</w:t>
      </w:r>
      <w:r w:rsidRPr="004E57FB">
        <w:rPr>
          <w:sz w:val="30"/>
          <w:szCs w:val="30"/>
        </w:rPr>
        <w:t xml:space="preserve">ριν την τροπολογία η αποστολή </w:t>
      </w:r>
      <w:r>
        <w:rPr>
          <w:sz w:val="30"/>
          <w:szCs w:val="30"/>
        </w:rPr>
        <w:t xml:space="preserve">των Α και Β </w:t>
      </w:r>
      <w:r w:rsidRPr="004E57FB">
        <w:rPr>
          <w:sz w:val="30"/>
          <w:szCs w:val="30"/>
        </w:rPr>
        <w:t xml:space="preserve">έπρεπε να γίνει </w:t>
      </w:r>
    </w:p>
    <w:p w:rsidR="008A6378" w:rsidRDefault="008A6378" w:rsidP="008A6378">
      <w:pPr>
        <w:jc w:val="both"/>
        <w:rPr>
          <w:sz w:val="30"/>
          <w:szCs w:val="30"/>
        </w:rPr>
      </w:pPr>
      <w:r w:rsidRPr="00F32A61">
        <w:rPr>
          <w:sz w:val="30"/>
          <w:szCs w:val="30"/>
          <w:u w:val="single"/>
        </w:rPr>
        <w:t>έως την τελευταία ημέρα της ανάρτησης</w:t>
      </w:r>
    </w:p>
    <w:p w:rsidR="008A6378" w:rsidRDefault="008A6378" w:rsidP="008A6378">
      <w:pPr>
        <w:jc w:val="both"/>
        <w:rPr>
          <w:sz w:val="30"/>
          <w:szCs w:val="30"/>
        </w:rPr>
      </w:pPr>
      <w:r w:rsidRPr="00F32A61">
        <w:rPr>
          <w:b/>
          <w:sz w:val="30"/>
          <w:szCs w:val="30"/>
        </w:rPr>
        <w:t>Όσον αφορά το Α</w:t>
      </w:r>
      <w:r>
        <w:rPr>
          <w:sz w:val="30"/>
          <w:szCs w:val="30"/>
        </w:rPr>
        <w:t xml:space="preserve"> αυτό </w:t>
      </w:r>
      <w:r w:rsidRPr="004E57FB">
        <w:rPr>
          <w:sz w:val="30"/>
          <w:szCs w:val="30"/>
        </w:rPr>
        <w:t>αναιρούσε την δυνατότητα του πολίτη να μπορεί να υποβάλλει αντίρρηση έως την τελευταία μέρα, αφού δεν ήταν δυνατή η άμεση ενημέρωση του συστήματος της ΕΚΧΑ ΑΕ από την τράπεζα ότι έχει γίνει η πληρωμή</w:t>
      </w:r>
      <w:r>
        <w:rPr>
          <w:sz w:val="30"/>
          <w:szCs w:val="30"/>
        </w:rPr>
        <w:t>.</w:t>
      </w:r>
    </w:p>
    <w:p w:rsidR="008A6378" w:rsidRPr="00F32A61" w:rsidRDefault="008A6378" w:rsidP="008A6378">
      <w:pPr>
        <w:jc w:val="both"/>
        <w:rPr>
          <w:sz w:val="30"/>
          <w:szCs w:val="30"/>
        </w:rPr>
      </w:pPr>
      <w:r w:rsidRPr="00794799">
        <w:rPr>
          <w:b/>
          <w:sz w:val="30"/>
          <w:szCs w:val="30"/>
        </w:rPr>
        <w:t>Όσον αφορά το Β</w:t>
      </w:r>
      <w:r>
        <w:rPr>
          <w:sz w:val="30"/>
          <w:szCs w:val="30"/>
        </w:rPr>
        <w:t xml:space="preserve"> πολλοίτεχνικοί σύμβουλοι ή υπηρεσίες δεν προλάβαιναν να συντάξουν την τεχνική έκθεση ή να δώσουν πιστοποιητικό έως την τελευταία ημέρα, με αποτέλεσμα χωρίς αυτά να είναι άνευ ουσίας η υποβληθείσα αντίρρηση.</w:t>
      </w:r>
    </w:p>
    <w:p w:rsidR="008A6378" w:rsidRDefault="008A6378" w:rsidP="008A6378">
      <w:pPr>
        <w:jc w:val="both"/>
        <w:rPr>
          <w:b/>
          <w:sz w:val="30"/>
          <w:szCs w:val="30"/>
        </w:rPr>
      </w:pPr>
    </w:p>
    <w:p w:rsidR="008A6378" w:rsidRPr="00BF044A" w:rsidRDefault="008A6378" w:rsidP="008A6378">
      <w:pPr>
        <w:pStyle w:val="a3"/>
        <w:numPr>
          <w:ilvl w:val="0"/>
          <w:numId w:val="2"/>
        </w:numPr>
        <w:jc w:val="both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>Ενσωμάτωση έννοιας οικιστικών πυκνώσεων σε νόμο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Παράλληλα στην τροπολογία γίνεται πλήρης ενσωμάτωση σε νόμο της Υπουργικής Απόφασης για την έννοια της οικιστικής πύκνωσης.</w:t>
      </w:r>
      <w:r w:rsidR="00BF044A">
        <w:rPr>
          <w:sz w:val="30"/>
          <w:szCs w:val="30"/>
        </w:rPr>
        <w:t xml:space="preserve"> </w:t>
      </w:r>
      <w:r w:rsidRPr="00C82A8D">
        <w:rPr>
          <w:sz w:val="30"/>
          <w:szCs w:val="30"/>
          <w:u w:val="single"/>
        </w:rPr>
        <w:t>Δεν γίνεται καμία άλλη αλλαγή</w:t>
      </w:r>
      <w:r>
        <w:rPr>
          <w:sz w:val="30"/>
          <w:szCs w:val="30"/>
        </w:rPr>
        <w:t>.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Συγκεκριμενοποιούνται, επίσης, οι ημερομηνίες μέχρι τις οποίες μπορούν οι δήμοι να αναρτούν τα όρια των οικιστικών πυκνώσεων:</w:t>
      </w:r>
    </w:p>
    <w:p w:rsidR="008A6378" w:rsidRPr="007C6E84" w:rsidRDefault="008A6378" w:rsidP="008A6378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7C6E84">
        <w:rPr>
          <w:sz w:val="30"/>
          <w:szCs w:val="30"/>
        </w:rPr>
        <w:t>Για την τρέχουσα ανάρτηση έως 25 Σεπτεμβρίου 2017</w:t>
      </w:r>
    </w:p>
    <w:p w:rsidR="008A6378" w:rsidRPr="007C6E84" w:rsidRDefault="008A6378" w:rsidP="008A6378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7C6E84">
        <w:rPr>
          <w:sz w:val="30"/>
          <w:szCs w:val="30"/>
        </w:rPr>
        <w:t>Για όλες τις επόμενες αναρτήσεις (υπόλοιπο 53% χώρας) έως 20 Δεκεμβρίου 2017</w:t>
      </w:r>
    </w:p>
    <w:p w:rsidR="008A6378" w:rsidRPr="003602A4" w:rsidRDefault="008A6378" w:rsidP="008A637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Αιτιολόγηση ρύθμισης</w:t>
      </w:r>
    </w:p>
    <w:p w:rsidR="008A6378" w:rsidRDefault="008A6378" w:rsidP="008A6378">
      <w:pPr>
        <w:jc w:val="both"/>
        <w:rPr>
          <w:sz w:val="30"/>
          <w:szCs w:val="30"/>
          <w:u w:val="single"/>
        </w:rPr>
      </w:pPr>
      <w:r w:rsidRPr="007C6E84">
        <w:rPr>
          <w:sz w:val="30"/>
          <w:szCs w:val="30"/>
          <w:u w:val="single"/>
        </w:rPr>
        <w:t>Λαμβάνοντας υπόψη την απόφαση</w:t>
      </w:r>
      <w:r>
        <w:rPr>
          <w:sz w:val="30"/>
          <w:szCs w:val="30"/>
          <w:u w:val="single"/>
        </w:rPr>
        <w:t xml:space="preserve"> 1942/2017</w:t>
      </w:r>
      <w:r w:rsidRPr="007C6E84">
        <w:rPr>
          <w:sz w:val="30"/>
          <w:szCs w:val="30"/>
          <w:u w:val="single"/>
        </w:rPr>
        <w:t xml:space="preserve"> του ΣτΕ</w:t>
      </w:r>
      <w:r>
        <w:rPr>
          <w:sz w:val="30"/>
          <w:szCs w:val="30"/>
          <w:u w:val="single"/>
        </w:rPr>
        <w:t xml:space="preserve"> ενσωματώνεται όλη η ΥΑ σε νόμο ώστε να υπάρχει ασφάλεια δικαίου και θωράκιση του έργου των δασικών χαρτών.</w:t>
      </w:r>
    </w:p>
    <w:p w:rsidR="008A6378" w:rsidRDefault="008A6378" w:rsidP="008A6378">
      <w:pPr>
        <w:jc w:val="both"/>
        <w:rPr>
          <w:b/>
          <w:sz w:val="30"/>
          <w:szCs w:val="30"/>
        </w:rPr>
      </w:pPr>
    </w:p>
    <w:p w:rsidR="008A6378" w:rsidRPr="00BF044A" w:rsidRDefault="008A6378" w:rsidP="008A6378">
      <w:pPr>
        <w:pStyle w:val="a3"/>
        <w:numPr>
          <w:ilvl w:val="0"/>
          <w:numId w:val="2"/>
        </w:numPr>
        <w:jc w:val="both"/>
        <w:rPr>
          <w:b/>
          <w:sz w:val="30"/>
          <w:szCs w:val="30"/>
          <w:u w:val="single"/>
        </w:rPr>
      </w:pPr>
      <w:r w:rsidRPr="00BF044A">
        <w:rPr>
          <w:b/>
          <w:sz w:val="30"/>
          <w:szCs w:val="30"/>
          <w:u w:val="single"/>
        </w:rPr>
        <w:t>Παράταση στην ανάρτηση των δασικών χαρτών (έως 25/9)</w:t>
      </w:r>
    </w:p>
    <w:p w:rsidR="008A6378" w:rsidRDefault="008A6378" w:rsidP="008A6378">
      <w:pPr>
        <w:jc w:val="both"/>
        <w:rPr>
          <w:sz w:val="30"/>
          <w:szCs w:val="30"/>
        </w:rPr>
      </w:pPr>
      <w:r w:rsidRPr="004E57FB">
        <w:rPr>
          <w:sz w:val="30"/>
          <w:szCs w:val="30"/>
        </w:rPr>
        <w:t xml:space="preserve">Για να </w:t>
      </w:r>
      <w:r>
        <w:rPr>
          <w:sz w:val="30"/>
          <w:szCs w:val="30"/>
        </w:rPr>
        <w:t>υπάρξει περιθώριο χρόνου για</w:t>
      </w:r>
    </w:p>
    <w:p w:rsidR="008A6378" w:rsidRPr="006D32C8" w:rsidRDefault="008A6378" w:rsidP="008A6378">
      <w:pPr>
        <w:pStyle w:val="a3"/>
        <w:numPr>
          <w:ilvl w:val="0"/>
          <w:numId w:val="5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>την ψήφιση του νόμου</w:t>
      </w:r>
    </w:p>
    <w:p w:rsidR="008A6378" w:rsidRPr="006D32C8" w:rsidRDefault="008A6378" w:rsidP="008A6378">
      <w:pPr>
        <w:pStyle w:val="a3"/>
        <w:numPr>
          <w:ilvl w:val="0"/>
          <w:numId w:val="5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 xml:space="preserve">την ενεργοποίηση της </w:t>
      </w:r>
      <w:r>
        <w:rPr>
          <w:sz w:val="30"/>
          <w:szCs w:val="30"/>
        </w:rPr>
        <w:t xml:space="preserve">παραπάνω </w:t>
      </w:r>
      <w:r w:rsidRPr="006D32C8">
        <w:rPr>
          <w:sz w:val="30"/>
          <w:szCs w:val="30"/>
        </w:rPr>
        <w:t>διάταξης μέσω δημοσίευσης σε ΦΕΚ</w:t>
      </w:r>
    </w:p>
    <w:p w:rsidR="008A6378" w:rsidRPr="006D32C8" w:rsidRDefault="008A6378" w:rsidP="008A6378">
      <w:pPr>
        <w:pStyle w:val="a3"/>
        <w:numPr>
          <w:ilvl w:val="0"/>
          <w:numId w:val="5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>την εκμετάλλευση της διάταξης από τους πολίτες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αποφασίστηκε, επειδή δεν ήταν εφικτό αυτό να γίνει</w:t>
      </w:r>
      <w:r w:rsidRPr="004E57FB">
        <w:rPr>
          <w:sz w:val="30"/>
          <w:szCs w:val="30"/>
        </w:rPr>
        <w:t xml:space="preserve"> έως τις 7 Σεπτεμβρίου</w:t>
      </w:r>
      <w:r>
        <w:rPr>
          <w:sz w:val="30"/>
          <w:szCs w:val="30"/>
        </w:rPr>
        <w:t>,</w:t>
      </w:r>
    </w:p>
    <w:p w:rsidR="008A6378" w:rsidRDefault="008A6378" w:rsidP="008A6378">
      <w:pPr>
        <w:jc w:val="both"/>
        <w:rPr>
          <w:sz w:val="30"/>
          <w:szCs w:val="30"/>
        </w:rPr>
      </w:pPr>
      <w:r w:rsidRPr="006D32C8">
        <w:rPr>
          <w:sz w:val="30"/>
          <w:szCs w:val="30"/>
          <w:u w:val="single"/>
        </w:rPr>
        <w:t>να παραταθεί η ανάρτηση των χαρτών έως τις 25 Σεπτεμβρίου 2017</w:t>
      </w:r>
      <w:r>
        <w:rPr>
          <w:sz w:val="30"/>
          <w:szCs w:val="30"/>
          <w:u w:val="single"/>
        </w:rPr>
        <w:t>.</w:t>
      </w:r>
    </w:p>
    <w:p w:rsidR="008A6378" w:rsidRPr="004E57FB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Άρα </w:t>
      </w:r>
      <w:r w:rsidRPr="004E57FB">
        <w:rPr>
          <w:sz w:val="30"/>
          <w:szCs w:val="30"/>
        </w:rPr>
        <w:t xml:space="preserve">για </w:t>
      </w:r>
      <w:r>
        <w:rPr>
          <w:sz w:val="30"/>
          <w:szCs w:val="30"/>
        </w:rPr>
        <w:t>επιπλέον 18</w:t>
      </w:r>
      <w:r w:rsidRPr="004E57FB">
        <w:rPr>
          <w:sz w:val="30"/>
          <w:szCs w:val="30"/>
        </w:rPr>
        <w:t xml:space="preserve"> ημέρες οι πολίτες έχουν τη δυνατότητα να χρησιμοποιήσουν </w:t>
      </w:r>
      <w:r w:rsidRPr="00C82A8D">
        <w:rPr>
          <w:b/>
          <w:sz w:val="30"/>
          <w:szCs w:val="30"/>
          <w:u w:val="single"/>
        </w:rPr>
        <w:t>όλα τα εργαλεία</w:t>
      </w:r>
      <w:r w:rsidRPr="004E57FB">
        <w:rPr>
          <w:sz w:val="30"/>
          <w:szCs w:val="30"/>
        </w:rPr>
        <w:t xml:space="preserve"> (αντιρρήσεις, πρόδηλα σφάλματα, αιτήσεις εξαγοράς/χρήσης) και οι </w:t>
      </w:r>
      <w:r>
        <w:rPr>
          <w:sz w:val="30"/>
          <w:szCs w:val="30"/>
        </w:rPr>
        <w:t xml:space="preserve">7 </w:t>
      </w:r>
      <w:r w:rsidRPr="004E57FB">
        <w:rPr>
          <w:sz w:val="30"/>
          <w:szCs w:val="30"/>
        </w:rPr>
        <w:t xml:space="preserve">δήμοι τη </w:t>
      </w:r>
      <w:r w:rsidRPr="004E57FB">
        <w:rPr>
          <w:sz w:val="30"/>
          <w:szCs w:val="30"/>
        </w:rPr>
        <w:lastRenderedPageBreak/>
        <w:t>δυνατότητα να αναρτήσουν τα όρια των οικισμών και οικιστικών πυκνώσεων.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Σημειώνεται ότι υπάρχουν ακόμα 7 δήμοι (5,8% του συνόλου των 120 δήμων) που δεν έχουν οριοθετήσει οικισμούς και πυκνώσεις στους χάρτες. Πρόκειται για τους:</w:t>
      </w:r>
    </w:p>
    <w:p w:rsidR="008A637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  <w:sectPr w:rsidR="008A637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A6378" w:rsidRPr="006D32C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lastRenderedPageBreak/>
        <w:t>ΓΟΡΤΥΝΙΑΣ</w:t>
      </w:r>
    </w:p>
    <w:p w:rsidR="008A6378" w:rsidRPr="006D32C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>ΩΡΑΙΟΚΑΣΤΡΟΥ</w:t>
      </w:r>
    </w:p>
    <w:p w:rsidR="008A6378" w:rsidRPr="006D32C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>ΚΙΜΩΛΟΥ</w:t>
      </w:r>
    </w:p>
    <w:p w:rsidR="008A6378" w:rsidRPr="006D32C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>ΜΗΛΟΥ</w:t>
      </w:r>
    </w:p>
    <w:p w:rsidR="008A6378" w:rsidRPr="006D32C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lastRenderedPageBreak/>
        <w:t>ΜΥΚΟΝΟΥ</w:t>
      </w:r>
    </w:p>
    <w:p w:rsidR="008A6378" w:rsidRPr="006D32C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6D32C8">
        <w:rPr>
          <w:sz w:val="30"/>
          <w:szCs w:val="30"/>
        </w:rPr>
        <w:t>ΝΟΤΙΟΥ ΠΗΛΙΟΥ</w:t>
      </w:r>
    </w:p>
    <w:p w:rsidR="008A6378" w:rsidRDefault="008A6378" w:rsidP="008A6378">
      <w:pPr>
        <w:pStyle w:val="a3"/>
        <w:numPr>
          <w:ilvl w:val="0"/>
          <w:numId w:val="6"/>
        </w:numPr>
        <w:jc w:val="both"/>
        <w:rPr>
          <w:sz w:val="30"/>
          <w:szCs w:val="30"/>
        </w:rPr>
        <w:sectPr w:rsidR="008A6378" w:rsidSect="007C6E8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sz w:val="30"/>
          <w:szCs w:val="30"/>
        </w:rPr>
        <w:t>ΣΙΘΩΝΙΑΣ</w:t>
      </w:r>
    </w:p>
    <w:p w:rsidR="008A6378" w:rsidRDefault="008A6378" w:rsidP="008A6378">
      <w:pPr>
        <w:jc w:val="both"/>
        <w:rPr>
          <w:sz w:val="30"/>
          <w:szCs w:val="30"/>
        </w:rPr>
      </w:pPr>
    </w:p>
    <w:p w:rsidR="008A6378" w:rsidRPr="007C6E84" w:rsidRDefault="008A6378" w:rsidP="008A6378">
      <w:pPr>
        <w:jc w:val="both"/>
        <w:rPr>
          <w:sz w:val="30"/>
          <w:szCs w:val="30"/>
          <w:u w:val="single"/>
        </w:rPr>
      </w:pPr>
    </w:p>
    <w:p w:rsidR="008A6378" w:rsidRPr="00496FF7" w:rsidRDefault="008A6378" w:rsidP="008A6378">
      <w:pPr>
        <w:jc w:val="both"/>
        <w:rPr>
          <w:b/>
          <w:sz w:val="30"/>
          <w:szCs w:val="30"/>
        </w:rPr>
      </w:pPr>
      <w:r w:rsidRPr="00496FF7">
        <w:rPr>
          <w:b/>
          <w:sz w:val="30"/>
          <w:szCs w:val="30"/>
        </w:rPr>
        <w:t>Αντιρρήσεις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Έως 4/9/2017 η κατάσταση με τις αντιρρήσεις είχε ως εξής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1"/>
        <w:gridCol w:w="2841"/>
        <w:gridCol w:w="2840"/>
      </w:tblGrid>
      <w:tr w:rsidR="008A6378" w:rsidRPr="007C6E84" w:rsidTr="00B125CD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ΚΑΤΑΣΤΑΣΗ ΥΠΟΒΟΛΗΣ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ΑΡΙΘΜΟΣ </w:t>
            </w:r>
            <w:r w:rsidRPr="007C6E8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ΑΝΤΙΡΡΗΣΕΩΝ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ΣΥΝΟΛΙΚΟ ΤΕΛΟΣ</w:t>
            </w:r>
          </w:p>
        </w:tc>
      </w:tr>
      <w:tr w:rsidR="008A6378" w:rsidRPr="007C6E84" w:rsidTr="00B125CD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ΥΠΟΒΛΗΘΕΙΣΕΣ ΜΕ ΚΑΤΑΒΟΛΗ ΤΕΛΟΥΣ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59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462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330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810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8A6378" w:rsidRPr="007C6E84" w:rsidTr="00B125CD"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ΠΡΟΣΩΡΙΝΗ ΥΠΟΒΟΛΗ               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572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525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8A6378" w:rsidRPr="007C6E84" w:rsidTr="00B125CD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(ΕΚΚΡΕΜΕΙ Η ΠΛΗΡΩΜΗ)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8A6378" w:rsidRPr="007C6E84" w:rsidTr="00B125CD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ΥΠΟΒΛΗΘΕΙΣΕΣ ΑΤΕΛΩΣ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52"/>
                <w:szCs w:val="52"/>
              </w:rPr>
              <w:t>-</w:t>
            </w:r>
          </w:p>
        </w:tc>
      </w:tr>
      <w:tr w:rsidR="008A6378" w:rsidRPr="007C6E84" w:rsidTr="00B125CD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ΠΡΟΔΗΛΑ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  <w:r w:rsidRPr="007C6E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045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378" w:rsidRPr="007C6E84" w:rsidRDefault="008A6378" w:rsidP="00B125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C6E84">
              <w:rPr>
                <w:rFonts w:ascii="Segoe UI" w:eastAsia="Times New Roman" w:hAnsi="Segoe UI" w:cs="Segoe UI"/>
                <w:color w:val="000000"/>
                <w:sz w:val="52"/>
                <w:szCs w:val="52"/>
              </w:rPr>
              <w:t>-</w:t>
            </w:r>
          </w:p>
        </w:tc>
      </w:tr>
    </w:tbl>
    <w:p w:rsidR="008A6378" w:rsidRDefault="008A6378" w:rsidP="008A6378">
      <w:pPr>
        <w:jc w:val="both"/>
        <w:rPr>
          <w:i/>
        </w:rPr>
      </w:pPr>
      <w:r w:rsidRPr="00496FF7">
        <w:rPr>
          <w:i/>
        </w:rPr>
        <w:t xml:space="preserve">*πρόδηλα σφάλματα μπορούν να υποβάλλονται και με απευθείας χειρόγραφη αίτηση στη Δασική Υπηρεσία. Δεν υπάρχουν ακόμα στοιχεία για τον συνολικό αριθμό </w:t>
      </w:r>
      <w:r>
        <w:rPr>
          <w:i/>
        </w:rPr>
        <w:t xml:space="preserve">των επιπλέον </w:t>
      </w:r>
      <w:r w:rsidRPr="00496FF7">
        <w:rPr>
          <w:i/>
        </w:rPr>
        <w:t>τέτοιων αιτήσεων</w:t>
      </w:r>
    </w:p>
    <w:p w:rsidR="008A6378" w:rsidRDefault="008A6378" w:rsidP="008A6378">
      <w:pPr>
        <w:jc w:val="both"/>
        <w:rPr>
          <w:sz w:val="30"/>
          <w:szCs w:val="30"/>
        </w:rPr>
      </w:pPr>
    </w:p>
    <w:p w:rsidR="008A6378" w:rsidRDefault="008A6378" w:rsidP="008A637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Μερική κύρωση δασικών χαρτών 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Η μερική κύρωση των δασικών χαρτών που βρίσκονται σε ανάρτηση θα γίνει έως</w:t>
      </w:r>
      <w:r w:rsidR="00BF044A">
        <w:rPr>
          <w:sz w:val="30"/>
          <w:szCs w:val="30"/>
        </w:rPr>
        <w:t xml:space="preserve"> </w:t>
      </w:r>
      <w:r>
        <w:rPr>
          <w:sz w:val="30"/>
          <w:szCs w:val="30"/>
        </w:rPr>
        <w:t>τις 20 Νοεμβρίου 2017.</w:t>
      </w:r>
    </w:p>
    <w:p w:rsidR="008A6378" w:rsidRDefault="008A6378" w:rsidP="008A6378">
      <w:pPr>
        <w:jc w:val="both"/>
        <w:rPr>
          <w:sz w:val="30"/>
          <w:szCs w:val="30"/>
        </w:rPr>
      </w:pPr>
    </w:p>
    <w:p w:rsidR="008A6378" w:rsidRDefault="008A6378" w:rsidP="008A6378">
      <w:pPr>
        <w:jc w:val="both"/>
        <w:rPr>
          <w:b/>
          <w:sz w:val="30"/>
          <w:szCs w:val="30"/>
        </w:rPr>
      </w:pPr>
    </w:p>
    <w:p w:rsidR="008A6378" w:rsidRDefault="008A6378" w:rsidP="008A6378">
      <w:pPr>
        <w:jc w:val="both"/>
        <w:rPr>
          <w:b/>
          <w:sz w:val="30"/>
          <w:szCs w:val="30"/>
        </w:rPr>
      </w:pPr>
      <w:r w:rsidRPr="00496FF7">
        <w:rPr>
          <w:b/>
          <w:sz w:val="30"/>
          <w:szCs w:val="30"/>
        </w:rPr>
        <w:t>Νέα Ανάρτηση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Χρονοδιάγραμμα νέας ανάρτησης</w:t>
      </w:r>
    </w:p>
    <w:p w:rsidR="008A6378" w:rsidRPr="004F32E8" w:rsidRDefault="008A6378" w:rsidP="008A6378">
      <w:pPr>
        <w:pStyle w:val="a3"/>
        <w:numPr>
          <w:ilvl w:val="0"/>
          <w:numId w:val="8"/>
        </w:numPr>
        <w:jc w:val="both"/>
        <w:rPr>
          <w:sz w:val="30"/>
          <w:szCs w:val="30"/>
        </w:rPr>
      </w:pPr>
      <w:r w:rsidRPr="004F32E8">
        <w:rPr>
          <w:sz w:val="30"/>
          <w:szCs w:val="30"/>
        </w:rPr>
        <w:t>Πέμπτη 12 Οκτωβρίου 2017</w:t>
      </w:r>
      <w:r>
        <w:rPr>
          <w:sz w:val="30"/>
          <w:szCs w:val="30"/>
        </w:rPr>
        <w:t xml:space="preserve"> οι πρώτες αναρτήσεις</w:t>
      </w:r>
    </w:p>
    <w:p w:rsidR="008A6378" w:rsidRPr="004F32E8" w:rsidRDefault="008A6378" w:rsidP="008A6378">
      <w:pPr>
        <w:pStyle w:val="a3"/>
        <w:numPr>
          <w:ilvl w:val="0"/>
          <w:numId w:val="8"/>
        </w:numPr>
        <w:jc w:val="both"/>
        <w:rPr>
          <w:sz w:val="30"/>
          <w:szCs w:val="30"/>
        </w:rPr>
      </w:pPr>
      <w:r w:rsidRPr="004F32E8">
        <w:rPr>
          <w:sz w:val="30"/>
          <w:szCs w:val="30"/>
        </w:rPr>
        <w:t>και κλιμακωτά έως Πέμπτη 30 Νοεμβρίου 2017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Αφορά το 17% της χώρας με περιοχές όπως: Ανατολική Αττική, Θεσσαλονίκη, Πέλλα, Ημαθία, Σέρρες, Κιλκίς.</w:t>
      </w:r>
    </w:p>
    <w:p w:rsidR="008A6378" w:rsidRPr="008A6378" w:rsidRDefault="008A6378" w:rsidP="008A6378">
      <w:pPr>
        <w:jc w:val="both"/>
        <w:rPr>
          <w:sz w:val="30"/>
          <w:szCs w:val="30"/>
          <w:u w:val="single"/>
        </w:rPr>
      </w:pPr>
      <w:r w:rsidRPr="00073345">
        <w:rPr>
          <w:sz w:val="30"/>
          <w:szCs w:val="30"/>
          <w:u w:val="single"/>
        </w:rPr>
        <w:t xml:space="preserve">Περιοχές με πυρκαγιές θα </w:t>
      </w:r>
      <w:r>
        <w:rPr>
          <w:sz w:val="30"/>
          <w:szCs w:val="30"/>
          <w:u w:val="single"/>
        </w:rPr>
        <w:t>αναρτηθούν</w:t>
      </w:r>
      <w:r w:rsidRPr="00073345">
        <w:rPr>
          <w:sz w:val="30"/>
          <w:szCs w:val="30"/>
          <w:u w:val="single"/>
        </w:rPr>
        <w:t xml:space="preserve"> προς το τέλος</w:t>
      </w:r>
      <w:r>
        <w:rPr>
          <w:sz w:val="30"/>
          <w:szCs w:val="30"/>
          <w:u w:val="single"/>
        </w:rPr>
        <w:t xml:space="preserve"> της διαδικασίας</w:t>
      </w:r>
      <w:r w:rsidRPr="00073345">
        <w:rPr>
          <w:sz w:val="30"/>
          <w:szCs w:val="30"/>
          <w:u w:val="single"/>
        </w:rPr>
        <w:t>, ώστε να ενσωματωθεί η κήρυξή τους ως αναδασωτέων.</w:t>
      </w:r>
    </w:p>
    <w:p w:rsidR="008A6378" w:rsidRPr="005D4E7B" w:rsidRDefault="008A6378" w:rsidP="008A6378">
      <w:pPr>
        <w:jc w:val="both"/>
        <w:rPr>
          <w:b/>
          <w:sz w:val="30"/>
          <w:szCs w:val="30"/>
        </w:rPr>
      </w:pPr>
      <w:r w:rsidRPr="005D4E7B">
        <w:rPr>
          <w:b/>
          <w:sz w:val="30"/>
          <w:szCs w:val="30"/>
        </w:rPr>
        <w:t>Ενσωμάτωση στοιχείων ΟΤΑ στις επόμενες αναρτήσεις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Στις αναρτήσεις που θα γίνουν από το 2017 έως το 2019 συμμετέχουν 205 Δήμοι.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Συνολικά έχουν πάρει 121 Δήμοι κωδικούς για να περάσουν όρια στους δασικούς χάρτες.</w:t>
      </w:r>
    </w:p>
    <w:p w:rsidR="008A6378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>Έχουν αποκριθεί</w:t>
      </w:r>
      <w:r w:rsidR="00B66737">
        <w:rPr>
          <w:sz w:val="30"/>
          <w:szCs w:val="30"/>
        </w:rPr>
        <w:t xml:space="preserve"> </w:t>
      </w:r>
      <w:r>
        <w:rPr>
          <w:sz w:val="30"/>
          <w:szCs w:val="30"/>
        </w:rPr>
        <w:t>ήδη 40 Δήμοι και έχουν ολοκληρώσει τις υποχρεώσεις τους.</w:t>
      </w:r>
    </w:p>
    <w:p w:rsidR="008A6378" w:rsidRPr="00C82A8D" w:rsidRDefault="008A6378" w:rsidP="008A637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Θα στείλουμε επιστολή στους υπόλοιπους 165 Δήμους που θα τους επισημαίνουμε ότι θα έχουν περιθώριο έως </w:t>
      </w:r>
      <w:r w:rsidRPr="005D4E7B">
        <w:rPr>
          <w:sz w:val="30"/>
          <w:szCs w:val="30"/>
          <w:u w:val="single"/>
        </w:rPr>
        <w:t>20/12/2017</w:t>
      </w:r>
      <w:r>
        <w:rPr>
          <w:sz w:val="30"/>
          <w:szCs w:val="30"/>
        </w:rPr>
        <w:t xml:space="preserve"> για να αναρτήσουν τις οικιστικές πυκνώσεις.</w:t>
      </w:r>
    </w:p>
    <w:p w:rsidR="008A6378" w:rsidRPr="00496FF7" w:rsidRDefault="008A6378" w:rsidP="008A6378"/>
    <w:p w:rsidR="00A45E6A" w:rsidRDefault="00A45E6A"/>
    <w:sectPr w:rsidR="00A45E6A" w:rsidSect="007C6E8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29" w:rsidRDefault="00482229" w:rsidP="008A6378">
      <w:pPr>
        <w:spacing w:after="0" w:line="240" w:lineRule="auto"/>
      </w:pPr>
      <w:r>
        <w:separator/>
      </w:r>
    </w:p>
  </w:endnote>
  <w:endnote w:type="continuationSeparator" w:id="1">
    <w:p w:rsidR="00482229" w:rsidRDefault="00482229" w:rsidP="008A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29" w:rsidRDefault="00482229" w:rsidP="008A6378">
      <w:pPr>
        <w:spacing w:after="0" w:line="240" w:lineRule="auto"/>
      </w:pPr>
      <w:r>
        <w:separator/>
      </w:r>
    </w:p>
  </w:footnote>
  <w:footnote w:type="continuationSeparator" w:id="1">
    <w:p w:rsidR="00482229" w:rsidRDefault="00482229" w:rsidP="008A6378">
      <w:pPr>
        <w:spacing w:after="0" w:line="240" w:lineRule="auto"/>
      </w:pPr>
      <w:r>
        <w:continuationSeparator/>
      </w:r>
    </w:p>
  </w:footnote>
  <w:footnote w:id="2">
    <w:p w:rsidR="008A6378" w:rsidRDefault="008A6378" w:rsidP="008A6378">
      <w:pPr>
        <w:pStyle w:val="a4"/>
        <w:jc w:val="both"/>
      </w:pPr>
      <w:r>
        <w:rPr>
          <w:rStyle w:val="a5"/>
        </w:rPr>
        <w:footnoteRef/>
      </w:r>
      <w:r>
        <w:t xml:space="preserve"> Τα στοιχεία αυτά μπορούν να υποβληθούν και έως 10 ημέρες από τη λήξη της ανάρτησης των δασικών χαρτών, ειδάλλως την ημερομηνία εξέτασης της αντίρρησης στην ΕΠ.Ε.Α.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772"/>
    <w:multiLevelType w:val="hybridMultilevel"/>
    <w:tmpl w:val="04326D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0DA4"/>
    <w:multiLevelType w:val="hybridMultilevel"/>
    <w:tmpl w:val="EDAEDE6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704A13"/>
    <w:multiLevelType w:val="hybridMultilevel"/>
    <w:tmpl w:val="6BBC6D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08A8C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6304"/>
    <w:multiLevelType w:val="hybridMultilevel"/>
    <w:tmpl w:val="CAB8B4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08B5"/>
    <w:multiLevelType w:val="hybridMultilevel"/>
    <w:tmpl w:val="56A09DB2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B2C6B86"/>
    <w:multiLevelType w:val="hybridMultilevel"/>
    <w:tmpl w:val="A72A9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86F0C"/>
    <w:multiLevelType w:val="hybridMultilevel"/>
    <w:tmpl w:val="DE90C6C0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40D7843"/>
    <w:multiLevelType w:val="hybridMultilevel"/>
    <w:tmpl w:val="F75E953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378"/>
    <w:rsid w:val="00037527"/>
    <w:rsid w:val="00482229"/>
    <w:rsid w:val="008A6378"/>
    <w:rsid w:val="00A45E6A"/>
    <w:rsid w:val="00B66737"/>
    <w:rsid w:val="00B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7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8A63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A6378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A63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2017-09-05T12:48:00Z</dcterms:created>
  <dcterms:modified xsi:type="dcterms:W3CDTF">2017-09-05T13:25:00Z</dcterms:modified>
</cp:coreProperties>
</file>